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F925" w14:textId="5D2722B6" w:rsidR="00050CF7" w:rsidRPr="00050CF7" w:rsidRDefault="00050CF7" w:rsidP="00050CF7">
      <w:pPr>
        <w:spacing w:line="360" w:lineRule="auto"/>
        <w:jc w:val="center"/>
        <w:rPr>
          <w:rFonts w:ascii="ＭＳ ゴシック" w:eastAsia="ＭＳ ゴシック" w:hAnsi="ＭＳ ゴシック"/>
          <w:b/>
          <w:bCs/>
          <w:sz w:val="24"/>
        </w:rPr>
      </w:pPr>
      <w:r w:rsidRPr="00050CF7">
        <w:rPr>
          <w:rFonts w:ascii="ＭＳ ゴシック" w:eastAsia="ＭＳ ゴシック" w:hAnsi="ＭＳ ゴシック" w:hint="eastAsia"/>
          <w:b/>
          <w:bCs/>
          <w:sz w:val="24"/>
        </w:rPr>
        <w:t>【商工会からのお知らせ】</w:t>
      </w:r>
    </w:p>
    <w:p w14:paraId="6312007A" w14:textId="0942A7AC" w:rsidR="00050CF7" w:rsidRPr="00050CF7" w:rsidRDefault="00050CF7" w:rsidP="00050CF7">
      <w:pPr>
        <w:jc w:val="center"/>
        <w:rPr>
          <w:rFonts w:ascii="ＭＳ ゴシック" w:eastAsia="ＭＳ ゴシック" w:hAnsi="ＭＳ ゴシック"/>
          <w:b/>
          <w:bCs/>
          <w:sz w:val="24"/>
        </w:rPr>
      </w:pPr>
      <w:r w:rsidRPr="00050CF7">
        <w:rPr>
          <w:rFonts w:ascii="ＭＳ ゴシック" w:eastAsia="ＭＳ ゴシック" w:hAnsi="ＭＳ ゴシック"/>
          <w:b/>
          <w:bCs/>
          <w:sz w:val="24"/>
        </w:rPr>
        <w:t>中東・ウクライナ情勢・原油価格上昇等に関する制度の活用について</w:t>
      </w:r>
    </w:p>
    <w:p w14:paraId="44A93232" w14:textId="61267F0B" w:rsidR="00050CF7" w:rsidRPr="00050CF7" w:rsidRDefault="00050CF7" w:rsidP="00050CF7">
      <w:pPr>
        <w:rPr>
          <w:rFonts w:ascii="ＭＳ 明朝" w:eastAsia="ＭＳ 明朝" w:hAnsi="ＭＳ 明朝"/>
          <w:sz w:val="24"/>
        </w:rPr>
      </w:pPr>
      <w:r w:rsidRPr="00050CF7">
        <w:rPr>
          <w:rFonts w:ascii="ＭＳ 明朝" w:eastAsia="ＭＳ 明朝" w:hAnsi="ＭＳ 明朝"/>
          <w:sz w:val="24"/>
        </w:rPr>
        <w:t xml:space="preserve"> </w:t>
      </w:r>
    </w:p>
    <w:p w14:paraId="29F774E4" w14:textId="78D7C2EB" w:rsidR="00050CF7" w:rsidRPr="00050CF7" w:rsidRDefault="00050CF7" w:rsidP="00050CF7">
      <w:pPr>
        <w:ind w:firstLineChars="100" w:firstLine="240"/>
        <w:rPr>
          <w:rFonts w:ascii="ＭＳ 明朝" w:eastAsia="ＭＳ 明朝" w:hAnsi="ＭＳ 明朝"/>
          <w:sz w:val="24"/>
        </w:rPr>
      </w:pPr>
      <w:r w:rsidRPr="00050CF7">
        <w:rPr>
          <w:rFonts w:ascii="ＭＳ 明朝" w:eastAsia="ＭＳ 明朝" w:hAnsi="ＭＳ 明朝"/>
          <w:sz w:val="24"/>
        </w:rPr>
        <w:t>全国</w:t>
      </w:r>
      <w:r>
        <w:rPr>
          <w:rFonts w:ascii="ＭＳ 明朝" w:eastAsia="ＭＳ 明朝" w:hAnsi="ＭＳ 明朝" w:hint="eastAsia"/>
          <w:sz w:val="24"/>
        </w:rPr>
        <w:t>商工会連合会</w:t>
      </w:r>
      <w:r w:rsidRPr="00050CF7">
        <w:rPr>
          <w:rFonts w:ascii="ＭＳ 明朝" w:eastAsia="ＭＳ 明朝" w:hAnsi="ＭＳ 明朝"/>
          <w:sz w:val="24"/>
        </w:rPr>
        <w:t>を通じて中小企業庁より、中東情勢の影響による原材料の入手困難や価格高騰等に伴い、休業等を余儀なくされた場合において、要件を満たすと支給対象となる雇用調整助成金の活用並びに中小企業・小規模事業者向け支援策について、別添のとおり案内がございました</w:t>
      </w:r>
      <w:r>
        <w:rPr>
          <w:rFonts w:ascii="ＭＳ 明朝" w:eastAsia="ＭＳ 明朝" w:hAnsi="ＭＳ 明朝" w:hint="eastAsia"/>
          <w:sz w:val="24"/>
        </w:rPr>
        <w:t>ので</w:t>
      </w:r>
      <w:r w:rsidR="004C7B06">
        <w:rPr>
          <w:rFonts w:ascii="ＭＳ 明朝" w:eastAsia="ＭＳ 明朝" w:hAnsi="ＭＳ 明朝" w:hint="eastAsia"/>
          <w:sz w:val="24"/>
        </w:rPr>
        <w:t>お知らせいたします。</w:t>
      </w:r>
      <w:r w:rsidRPr="00050CF7">
        <w:rPr>
          <w:rFonts w:ascii="ＭＳ 明朝" w:eastAsia="ＭＳ 明朝" w:hAnsi="ＭＳ 明朝"/>
          <w:sz w:val="24"/>
        </w:rPr>
        <w:t xml:space="preserve"> </w:t>
      </w:r>
    </w:p>
    <w:p w14:paraId="1BC08F5F" w14:textId="77777777" w:rsidR="00050CF7" w:rsidRDefault="00050CF7" w:rsidP="00050CF7">
      <w:pPr>
        <w:rPr>
          <w:rFonts w:ascii="ＭＳ 明朝" w:eastAsia="ＭＳ 明朝" w:hAnsi="ＭＳ 明朝"/>
          <w:sz w:val="24"/>
        </w:rPr>
      </w:pPr>
    </w:p>
    <w:p w14:paraId="46FC8944" w14:textId="77777777" w:rsidR="00050CF7" w:rsidRPr="00050CF7" w:rsidRDefault="00050CF7" w:rsidP="00050CF7">
      <w:pPr>
        <w:rPr>
          <w:rFonts w:ascii="ＭＳ 明朝" w:eastAsia="ＭＳ 明朝" w:hAnsi="ＭＳ 明朝"/>
          <w:sz w:val="24"/>
        </w:rPr>
      </w:pPr>
    </w:p>
    <w:p w14:paraId="1634E247" w14:textId="77777777" w:rsidR="00050CF7" w:rsidRDefault="00050CF7" w:rsidP="00050CF7">
      <w:pPr>
        <w:pStyle w:val="aa"/>
      </w:pPr>
      <w:r w:rsidRPr="00050CF7">
        <w:t xml:space="preserve">記 </w:t>
      </w:r>
    </w:p>
    <w:p w14:paraId="197AC71A" w14:textId="77777777" w:rsidR="00050CF7" w:rsidRPr="00050CF7" w:rsidRDefault="00050CF7" w:rsidP="00050CF7">
      <w:pPr>
        <w:rPr>
          <w:rFonts w:ascii="ＭＳ 明朝" w:eastAsia="ＭＳ 明朝" w:hAnsi="ＭＳ 明朝"/>
        </w:rPr>
      </w:pPr>
    </w:p>
    <w:p w14:paraId="49609EF1" w14:textId="16A6E3E9" w:rsidR="00050CF7" w:rsidRPr="00050CF7" w:rsidRDefault="00050CF7" w:rsidP="00050CF7">
      <w:pPr>
        <w:rPr>
          <w:rFonts w:ascii="ＭＳ 明朝" w:eastAsia="ＭＳ 明朝" w:hAnsi="ＭＳ 明朝"/>
          <w:sz w:val="24"/>
        </w:rPr>
      </w:pPr>
      <w:r w:rsidRPr="00050CF7">
        <w:rPr>
          <w:rFonts w:ascii="ＭＳ 明朝" w:eastAsia="ＭＳ 明朝" w:hAnsi="ＭＳ 明朝"/>
          <w:sz w:val="24"/>
        </w:rPr>
        <w:t xml:space="preserve"> 添付資料 </w:t>
      </w:r>
    </w:p>
    <w:p w14:paraId="1ABE4F4E" w14:textId="77777777" w:rsidR="00050CF7" w:rsidRPr="00050CF7" w:rsidRDefault="00050CF7" w:rsidP="00050CF7">
      <w:pPr>
        <w:rPr>
          <w:rFonts w:ascii="ＭＳ 明朝" w:eastAsia="ＭＳ 明朝" w:hAnsi="ＭＳ 明朝"/>
          <w:sz w:val="24"/>
        </w:rPr>
      </w:pPr>
      <w:r w:rsidRPr="00050CF7">
        <w:rPr>
          <w:rFonts w:ascii="ＭＳ 明朝" w:eastAsia="ＭＳ 明朝" w:hAnsi="ＭＳ 明朝"/>
          <w:sz w:val="24"/>
        </w:rPr>
        <w:t xml:space="preserve">（１）雇用調整助成金リーフレット 【別添１】 </w:t>
      </w:r>
    </w:p>
    <w:p w14:paraId="244ACA06" w14:textId="7A50A3BE" w:rsidR="00050CF7" w:rsidRPr="00050CF7" w:rsidRDefault="00050CF7" w:rsidP="00D31620">
      <w:pPr>
        <w:ind w:rightChars="-135" w:right="-283"/>
        <w:rPr>
          <w:rFonts w:ascii="ＭＳ 明朝" w:eastAsia="ＭＳ 明朝" w:hAnsi="ＭＳ 明朝"/>
          <w:sz w:val="24"/>
        </w:rPr>
      </w:pPr>
      <w:r w:rsidRPr="00050CF7">
        <w:rPr>
          <w:rFonts w:ascii="ＭＳ 明朝" w:eastAsia="ＭＳ 明朝" w:hAnsi="ＭＳ 明朝"/>
          <w:sz w:val="24"/>
        </w:rPr>
        <w:t>（２）中東情勢による影響を受ける中小企業・小規模事業者向け支援について 【別添２】</w:t>
      </w:r>
    </w:p>
    <w:sectPr w:rsidR="00050CF7" w:rsidRPr="00050CF7" w:rsidSect="00050CF7">
      <w:pgSz w:w="11906" w:h="16838" w:code="9"/>
      <w:pgMar w:top="1985"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F7"/>
    <w:rsid w:val="00050CF7"/>
    <w:rsid w:val="004C7B06"/>
    <w:rsid w:val="00575437"/>
    <w:rsid w:val="007C3848"/>
    <w:rsid w:val="00C177E9"/>
    <w:rsid w:val="00D31620"/>
    <w:rsid w:val="00F8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AC176A"/>
  <w15:chartTrackingRefBased/>
  <w15:docId w15:val="{F9D07AE1-ED50-4255-B8CC-8816FF34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C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0C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0C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0C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0C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0C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0C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0C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0C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0C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0C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0C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0C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0C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0C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0C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0C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0C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0C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0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C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0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CF7"/>
    <w:pPr>
      <w:spacing w:before="160" w:after="160"/>
      <w:jc w:val="center"/>
    </w:pPr>
    <w:rPr>
      <w:i/>
      <w:iCs/>
      <w:color w:val="404040" w:themeColor="text1" w:themeTint="BF"/>
    </w:rPr>
  </w:style>
  <w:style w:type="character" w:customStyle="1" w:styleId="a8">
    <w:name w:val="引用文 (文字)"/>
    <w:basedOn w:val="a0"/>
    <w:link w:val="a7"/>
    <w:uiPriority w:val="29"/>
    <w:rsid w:val="00050CF7"/>
    <w:rPr>
      <w:i/>
      <w:iCs/>
      <w:color w:val="404040" w:themeColor="text1" w:themeTint="BF"/>
    </w:rPr>
  </w:style>
  <w:style w:type="paragraph" w:styleId="a9">
    <w:name w:val="List Paragraph"/>
    <w:basedOn w:val="a"/>
    <w:uiPriority w:val="34"/>
    <w:qFormat/>
    <w:rsid w:val="00050CF7"/>
    <w:pPr>
      <w:ind w:left="720"/>
      <w:contextualSpacing/>
    </w:pPr>
  </w:style>
  <w:style w:type="character" w:styleId="21">
    <w:name w:val="Intense Emphasis"/>
    <w:basedOn w:val="a0"/>
    <w:uiPriority w:val="21"/>
    <w:qFormat/>
    <w:rsid w:val="00050CF7"/>
    <w:rPr>
      <w:i/>
      <w:iCs/>
      <w:color w:val="2F5496" w:themeColor="accent1" w:themeShade="BF"/>
    </w:rPr>
  </w:style>
  <w:style w:type="paragraph" w:styleId="22">
    <w:name w:val="Intense Quote"/>
    <w:basedOn w:val="a"/>
    <w:next w:val="a"/>
    <w:link w:val="23"/>
    <w:uiPriority w:val="30"/>
    <w:qFormat/>
    <w:rsid w:val="00050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50CF7"/>
    <w:rPr>
      <w:i/>
      <w:iCs/>
      <w:color w:val="2F5496" w:themeColor="accent1" w:themeShade="BF"/>
    </w:rPr>
  </w:style>
  <w:style w:type="character" w:styleId="24">
    <w:name w:val="Intense Reference"/>
    <w:basedOn w:val="a0"/>
    <w:uiPriority w:val="32"/>
    <w:qFormat/>
    <w:rsid w:val="00050CF7"/>
    <w:rPr>
      <w:b/>
      <w:bCs/>
      <w:smallCaps/>
      <w:color w:val="2F5496" w:themeColor="accent1" w:themeShade="BF"/>
      <w:spacing w:val="5"/>
    </w:rPr>
  </w:style>
  <w:style w:type="paragraph" w:styleId="aa">
    <w:name w:val="Note Heading"/>
    <w:basedOn w:val="a"/>
    <w:next w:val="a"/>
    <w:link w:val="ab"/>
    <w:uiPriority w:val="99"/>
    <w:unhideWhenUsed/>
    <w:rsid w:val="00050CF7"/>
    <w:pPr>
      <w:jc w:val="center"/>
    </w:pPr>
    <w:rPr>
      <w:rFonts w:ascii="ＭＳ 明朝" w:eastAsia="ＭＳ 明朝" w:hAnsi="ＭＳ 明朝"/>
      <w:sz w:val="24"/>
    </w:rPr>
  </w:style>
  <w:style w:type="character" w:customStyle="1" w:styleId="ab">
    <w:name w:val="記 (文字)"/>
    <w:basedOn w:val="a0"/>
    <w:link w:val="aa"/>
    <w:uiPriority w:val="99"/>
    <w:rsid w:val="00050CF7"/>
    <w:rPr>
      <w:rFonts w:ascii="ＭＳ 明朝" w:eastAsia="ＭＳ 明朝" w:hAnsi="ＭＳ 明朝"/>
      <w:sz w:val="24"/>
    </w:rPr>
  </w:style>
  <w:style w:type="paragraph" w:styleId="ac">
    <w:name w:val="Closing"/>
    <w:basedOn w:val="a"/>
    <w:link w:val="ad"/>
    <w:uiPriority w:val="99"/>
    <w:unhideWhenUsed/>
    <w:rsid w:val="00050CF7"/>
    <w:pPr>
      <w:jc w:val="right"/>
    </w:pPr>
    <w:rPr>
      <w:rFonts w:ascii="ＭＳ 明朝" w:eastAsia="ＭＳ 明朝" w:hAnsi="ＭＳ 明朝"/>
      <w:sz w:val="24"/>
    </w:rPr>
  </w:style>
  <w:style w:type="character" w:customStyle="1" w:styleId="ad">
    <w:name w:val="結語 (文字)"/>
    <w:basedOn w:val="a0"/>
    <w:link w:val="ac"/>
    <w:uiPriority w:val="99"/>
    <w:rsid w:val="00050CF7"/>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pc02</cp:lastModifiedBy>
  <cp:revision>4</cp:revision>
  <dcterms:created xsi:type="dcterms:W3CDTF">2026-06-11T07:56:00Z</dcterms:created>
  <dcterms:modified xsi:type="dcterms:W3CDTF">2026-06-12T01:46:00Z</dcterms:modified>
</cp:coreProperties>
</file>